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218D40" w14:textId="189CAD09" w:rsidR="005A275F" w:rsidRPr="00A232B9" w:rsidRDefault="00EE46EE">
      <w:pPr>
        <w:rPr>
          <w:b/>
          <w:sz w:val="32"/>
          <w:lang w:val="fr-CA"/>
        </w:rPr>
      </w:pPr>
      <w:bookmarkStart w:id="0" w:name="_GoBack"/>
      <w:bookmarkEnd w:id="0"/>
      <w:r w:rsidRPr="00A232B9">
        <w:rPr>
          <w:b/>
          <w:sz w:val="32"/>
          <w:lang w:val="fr-CA"/>
        </w:rPr>
        <w:t>Texte abrégé</w:t>
      </w:r>
      <w:r w:rsidR="005A63A6" w:rsidRPr="00A232B9">
        <w:rPr>
          <w:b/>
          <w:sz w:val="32"/>
          <w:lang w:val="fr-CA"/>
        </w:rPr>
        <w:t xml:space="preserve"> (</w:t>
      </w:r>
      <w:r w:rsidR="002B640C">
        <w:rPr>
          <w:b/>
          <w:sz w:val="32"/>
          <w:lang w:val="fr-CA"/>
        </w:rPr>
        <w:t>18</w:t>
      </w:r>
      <w:r w:rsidRPr="00A232B9">
        <w:rPr>
          <w:b/>
          <w:sz w:val="32"/>
          <w:lang w:val="fr-CA"/>
        </w:rPr>
        <w:t>3 mots</w:t>
      </w:r>
      <w:r w:rsidR="005A63A6" w:rsidRPr="00A232B9">
        <w:rPr>
          <w:b/>
          <w:sz w:val="32"/>
          <w:lang w:val="fr-CA"/>
        </w:rPr>
        <w:t>)</w:t>
      </w:r>
    </w:p>
    <w:p w14:paraId="4BEC1206" w14:textId="77777777" w:rsidR="00576D43" w:rsidRPr="00A232B9" w:rsidRDefault="00576D43">
      <w:pPr>
        <w:rPr>
          <w:b/>
          <w:sz w:val="32"/>
          <w:lang w:val="fr-CA"/>
        </w:rPr>
      </w:pPr>
    </w:p>
    <w:p w14:paraId="7898F2F5" w14:textId="2D61A25D" w:rsidR="004843F3" w:rsidRDefault="004843F3">
      <w:pPr>
        <w:rPr>
          <w:lang w:val="fr-CA"/>
        </w:rPr>
      </w:pPr>
      <w:r w:rsidRPr="00B957B2">
        <w:rPr>
          <w:lang w:val="fr-CA"/>
        </w:rPr>
        <w:t xml:space="preserve">Les impacts environnementaux </w:t>
      </w:r>
      <w:r>
        <w:rPr>
          <w:lang w:val="fr-CA"/>
        </w:rPr>
        <w:t xml:space="preserve">sur </w:t>
      </w:r>
      <w:r w:rsidR="00A232B9">
        <w:rPr>
          <w:lang w:val="fr-CA"/>
        </w:rPr>
        <w:t>l’eau</w:t>
      </w:r>
      <w:r>
        <w:rPr>
          <w:lang w:val="fr-CA"/>
        </w:rPr>
        <w:t xml:space="preserve"> et la faune</w:t>
      </w:r>
      <w:r w:rsidRPr="00B957B2">
        <w:rPr>
          <w:lang w:val="fr-CA"/>
        </w:rPr>
        <w:t xml:space="preserve"> des microbilles de plastiques, de minuscules particules utilisées dans des produits </w:t>
      </w:r>
      <w:r w:rsidR="00A232B9">
        <w:rPr>
          <w:lang w:val="fr-CA"/>
        </w:rPr>
        <w:t>personnels,</w:t>
      </w:r>
      <w:r>
        <w:rPr>
          <w:lang w:val="fr-CA"/>
        </w:rPr>
        <w:t xml:space="preserve"> </w:t>
      </w:r>
      <w:r w:rsidRPr="00B957B2">
        <w:rPr>
          <w:lang w:val="fr-CA"/>
        </w:rPr>
        <w:t>causent des inquiétudes</w:t>
      </w:r>
      <w:r>
        <w:rPr>
          <w:lang w:val="fr-CA"/>
        </w:rPr>
        <w:t xml:space="preserve">. </w:t>
      </w:r>
    </w:p>
    <w:p w14:paraId="1FF0A57D" w14:textId="21B90F8A" w:rsidR="004843F3" w:rsidRDefault="004843F3">
      <w:pPr>
        <w:rPr>
          <w:lang w:val="fr-CA"/>
        </w:rPr>
      </w:pPr>
      <w:r w:rsidRPr="004843F3">
        <w:rPr>
          <w:lang w:val="fr-CA"/>
        </w:rPr>
        <w:t xml:space="preserve">Les microbilles se trouvent dans des produits </w:t>
      </w:r>
      <w:r w:rsidR="00A232B9">
        <w:rPr>
          <w:lang w:val="fr-CA"/>
        </w:rPr>
        <w:t>personnels</w:t>
      </w:r>
      <w:r w:rsidRPr="004843F3">
        <w:rPr>
          <w:lang w:val="fr-CA"/>
        </w:rPr>
        <w:t xml:space="preserve"> tels que des</w:t>
      </w:r>
      <w:r w:rsidR="00A232B9">
        <w:rPr>
          <w:lang w:val="fr-CA"/>
        </w:rPr>
        <w:t xml:space="preserve"> savons et des exfoliant</w:t>
      </w:r>
      <w:r w:rsidRPr="004843F3">
        <w:rPr>
          <w:lang w:val="fr-CA"/>
        </w:rPr>
        <w:t xml:space="preserve">s. Les microbilles sont évacuées par les </w:t>
      </w:r>
      <w:r w:rsidR="008C18BD" w:rsidRPr="004843F3">
        <w:rPr>
          <w:lang w:val="fr-CA"/>
        </w:rPr>
        <w:t>égouts</w:t>
      </w:r>
      <w:r w:rsidRPr="004843F3">
        <w:rPr>
          <w:lang w:val="fr-CA"/>
        </w:rPr>
        <w:t xml:space="preserve"> sanitaires et se retrouvent ultimement dans nos lacs et rivières. </w:t>
      </w:r>
    </w:p>
    <w:p w14:paraId="6694D228" w14:textId="5BD455A9" w:rsidR="008C18BD" w:rsidRDefault="008C18BD">
      <w:pPr>
        <w:rPr>
          <w:lang w:val="fr-CA"/>
        </w:rPr>
      </w:pPr>
      <w:r>
        <w:rPr>
          <w:lang w:val="fr-CA"/>
        </w:rPr>
        <w:t>Une fois dans l’eau, ces petites particules peuvent absorber des produits toxiques. Des études ont prouvé que des poissons et d’autres animaux marins ingèrent ces</w:t>
      </w:r>
      <w:r w:rsidR="00A232B9">
        <w:rPr>
          <w:lang w:val="fr-CA"/>
        </w:rPr>
        <w:t xml:space="preserve"> particules, créant un risque d’</w:t>
      </w:r>
      <w:r>
        <w:rPr>
          <w:lang w:val="fr-CA"/>
        </w:rPr>
        <w:t xml:space="preserve">accumulation des toxines dans la chaîne alimentaire. </w:t>
      </w:r>
    </w:p>
    <w:p w14:paraId="3AC86BB4" w14:textId="0C761ADA" w:rsidR="008C18BD" w:rsidRDefault="008C18BD">
      <w:pPr>
        <w:rPr>
          <w:lang w:val="fr-CA"/>
        </w:rPr>
      </w:pPr>
      <w:r>
        <w:rPr>
          <w:lang w:val="fr-CA"/>
        </w:rPr>
        <w:t xml:space="preserve">En considérant que des </w:t>
      </w:r>
      <w:r w:rsidR="009B2EB3">
        <w:rPr>
          <w:lang w:val="fr-CA"/>
        </w:rPr>
        <w:t xml:space="preserve">ingrédients alternatifs naturels, tels que des résidus d’amandes, </w:t>
      </w:r>
      <w:r w:rsidR="00A232B9">
        <w:rPr>
          <w:lang w:val="fr-CA"/>
        </w:rPr>
        <w:t>d’avoine ou</w:t>
      </w:r>
      <w:r w:rsidR="009B2EB3">
        <w:rPr>
          <w:lang w:val="fr-CA"/>
        </w:rPr>
        <w:t xml:space="preserve"> de pierre ponce, existent, les microbilles de plastique ne sont pas nécessaires et ne devraient pas se trouver dans le Saint-Laurent et les Grands Lacs. </w:t>
      </w:r>
    </w:p>
    <w:p w14:paraId="770DB367" w14:textId="16DE2405" w:rsidR="009B2EB3" w:rsidRPr="00214423" w:rsidRDefault="009B2EB3" w:rsidP="009B2EB3">
      <w:pPr>
        <w:pStyle w:val="ListParagraph"/>
        <w:ind w:left="0"/>
        <w:rPr>
          <w:rFonts w:asciiTheme="majorHAnsi" w:hAnsiTheme="majorHAnsi"/>
          <w:b/>
          <w:sz w:val="24"/>
          <w:lang w:val="fr-CA"/>
        </w:rPr>
      </w:pPr>
      <w:r w:rsidRPr="009B2EB3">
        <w:rPr>
          <w:lang w:val="fr-CA"/>
        </w:rPr>
        <w:t xml:space="preserve">Une loi encadrant le retrait des microbilles dans les produits </w:t>
      </w:r>
      <w:r w:rsidR="00A232B9">
        <w:rPr>
          <w:lang w:val="fr-CA"/>
        </w:rPr>
        <w:t>personnels</w:t>
      </w:r>
      <w:r w:rsidRPr="009B2EB3">
        <w:rPr>
          <w:lang w:val="fr-CA"/>
        </w:rPr>
        <w:t xml:space="preserve"> a été adoptée par l’État de l’Illinois. Des lois similaires sont à l’étude dans 5 autres États des Grands Lacs. L’Ontario, le Québec et les gouvernements fédéraux ne légifèrent présentement pas les microbilles.</w:t>
      </w:r>
      <w:r>
        <w:rPr>
          <w:lang w:val="fr-CA"/>
        </w:rPr>
        <w:t xml:space="preserve"> Pour plus d’</w:t>
      </w:r>
      <w:r w:rsidR="00EE46EE">
        <w:rPr>
          <w:lang w:val="fr-CA"/>
        </w:rPr>
        <w:t>information</w:t>
      </w:r>
      <w:r>
        <w:rPr>
          <w:lang w:val="fr-CA"/>
        </w:rPr>
        <w:t xml:space="preserve"> sur les microbilles, visitez le </w:t>
      </w:r>
      <w:hyperlink r:id="rId5" w:history="1">
        <w:r w:rsidRPr="00DB0F63">
          <w:rPr>
            <w:rStyle w:val="Hyperlink"/>
            <w:lang w:val="fr-CA"/>
          </w:rPr>
          <w:t>http://www.glslcities.org/fr/initiatives/microplastics.cfm</w:t>
        </w:r>
      </w:hyperlink>
      <w:r>
        <w:rPr>
          <w:lang w:val="fr-CA"/>
        </w:rPr>
        <w:t xml:space="preserve">. </w:t>
      </w:r>
    </w:p>
    <w:sectPr w:rsidR="009B2EB3" w:rsidRPr="002144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3D1"/>
    <w:rsid w:val="001B13D1"/>
    <w:rsid w:val="002B640C"/>
    <w:rsid w:val="00467E08"/>
    <w:rsid w:val="004843F3"/>
    <w:rsid w:val="005766EB"/>
    <w:rsid w:val="00576D43"/>
    <w:rsid w:val="005A275F"/>
    <w:rsid w:val="005A63A6"/>
    <w:rsid w:val="005C7E78"/>
    <w:rsid w:val="005D1501"/>
    <w:rsid w:val="00724DAA"/>
    <w:rsid w:val="007D18E2"/>
    <w:rsid w:val="008C18BD"/>
    <w:rsid w:val="008D5387"/>
    <w:rsid w:val="00933884"/>
    <w:rsid w:val="00967146"/>
    <w:rsid w:val="009B2EB3"/>
    <w:rsid w:val="00A17E21"/>
    <w:rsid w:val="00A232B9"/>
    <w:rsid w:val="00B23DBD"/>
    <w:rsid w:val="00BC1544"/>
    <w:rsid w:val="00CE2042"/>
    <w:rsid w:val="00DD7B36"/>
    <w:rsid w:val="00E96E66"/>
    <w:rsid w:val="00EE46EE"/>
    <w:rsid w:val="00FB22DF"/>
    <w:rsid w:val="00FF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183F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671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71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71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71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714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6714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7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14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24DA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B2E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671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71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71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71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714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6714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7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14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24DA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B2E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slcities.org/fr/initiatives/microplastics.cf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Camryn Wagner</dc:creator>
  <cp:lastModifiedBy>Laura</cp:lastModifiedBy>
  <cp:revision>2</cp:revision>
  <dcterms:created xsi:type="dcterms:W3CDTF">2015-06-08T01:33:00Z</dcterms:created>
  <dcterms:modified xsi:type="dcterms:W3CDTF">2015-06-08T01:33:00Z</dcterms:modified>
</cp:coreProperties>
</file>